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E507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CAD0C11" w14:textId="77777777" w:rsidR="00B52745" w:rsidRDefault="009C43A9" w:rsidP="00D35A6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Квартальный</w:t>
      </w:r>
      <w:r w:rsidR="00CE0AD0">
        <w:rPr>
          <w:b/>
          <w:sz w:val="28"/>
          <w:szCs w:val="28"/>
        </w:rPr>
        <w:t xml:space="preserve"> </w:t>
      </w:r>
      <w:r w:rsidR="00CE0AD0" w:rsidRPr="002E74FC">
        <w:rPr>
          <w:b/>
          <w:sz w:val="28"/>
          <w:szCs w:val="28"/>
        </w:rPr>
        <w:t xml:space="preserve">отчет о финансировании </w:t>
      </w:r>
    </w:p>
    <w:p w14:paraId="45B4CFCD" w14:textId="77777777" w:rsidR="00B52745" w:rsidRDefault="00CE0AD0" w:rsidP="00B52745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и итогах реализации</w:t>
      </w:r>
      <w:r w:rsidR="00B52745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>муниципальной программы</w:t>
      </w:r>
      <w:r w:rsidR="00654EF6">
        <w:rPr>
          <w:b/>
          <w:sz w:val="28"/>
          <w:szCs w:val="28"/>
        </w:rPr>
        <w:t xml:space="preserve"> </w:t>
      </w:r>
    </w:p>
    <w:p w14:paraId="60CA2D03" w14:textId="339FF94E" w:rsidR="009135B9" w:rsidRDefault="00965540" w:rsidP="00B52745">
      <w:pPr>
        <w:pStyle w:val="a3"/>
        <w:jc w:val="center"/>
        <w:rPr>
          <w:rFonts w:cs="Calibri"/>
          <w:b/>
          <w:sz w:val="28"/>
          <w:lang w:val="ru-RU" w:eastAsia="ar-SA"/>
        </w:rPr>
      </w:pPr>
      <w:r w:rsidRPr="00965540">
        <w:rPr>
          <w:rFonts w:cs="Calibri"/>
          <w:b/>
          <w:sz w:val="28"/>
          <w:lang w:eastAsia="ar-SA"/>
        </w:rPr>
        <w:t>«</w:t>
      </w:r>
      <w:r w:rsidR="007C6A50">
        <w:rPr>
          <w:rFonts w:cs="Calibri"/>
          <w:b/>
          <w:sz w:val="28"/>
          <w:lang w:val="ru-RU" w:eastAsia="ar-SA"/>
        </w:rPr>
        <w:t>Профилактика преступлений и иных правонарушений на территории Ветлужского муниципального округа»</w:t>
      </w:r>
      <w:r w:rsidRPr="00965540">
        <w:rPr>
          <w:rFonts w:cs="Calibri"/>
          <w:b/>
          <w:sz w:val="28"/>
          <w:lang w:eastAsia="ar-SA"/>
        </w:rPr>
        <w:t xml:space="preserve"> </w:t>
      </w:r>
    </w:p>
    <w:p w14:paraId="1B98D1C5" w14:textId="472DA5B4" w:rsidR="00CE0AD0" w:rsidRPr="003603FA" w:rsidRDefault="00B52745" w:rsidP="00B52745">
      <w:pPr>
        <w:pStyle w:val="a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CE0AD0">
        <w:rPr>
          <w:b/>
          <w:sz w:val="16"/>
          <w:szCs w:val="16"/>
        </w:rPr>
        <w:t>(название муниципальной программы)</w:t>
      </w:r>
    </w:p>
    <w:p w14:paraId="50B434E1" w14:textId="77777777" w:rsidR="00CE0AD0" w:rsidRPr="00B52745" w:rsidRDefault="00CE0AD0" w:rsidP="00CE0AD0">
      <w:pPr>
        <w:pStyle w:val="a3"/>
        <w:jc w:val="center"/>
        <w:rPr>
          <w:b/>
          <w:szCs w:val="24"/>
          <w:lang w:val="ru-RU"/>
        </w:rPr>
      </w:pPr>
    </w:p>
    <w:p w14:paraId="2C5D6C10" w14:textId="15D603BE" w:rsidR="00CE0AD0" w:rsidRPr="0067218F" w:rsidRDefault="00CE0AD0" w:rsidP="00CE0AD0">
      <w:pPr>
        <w:pStyle w:val="a3"/>
        <w:jc w:val="center"/>
        <w:rPr>
          <w:b/>
          <w:szCs w:val="24"/>
          <w:lang w:val="ru-RU"/>
        </w:rPr>
      </w:pPr>
      <w:r>
        <w:rPr>
          <w:b/>
          <w:szCs w:val="24"/>
        </w:rPr>
        <w:t xml:space="preserve">за </w:t>
      </w:r>
      <w:r w:rsidR="008B2D63">
        <w:rPr>
          <w:b/>
          <w:szCs w:val="24"/>
          <w:lang w:val="en-US"/>
        </w:rPr>
        <w:t>I</w:t>
      </w:r>
      <w:r w:rsidR="00007B23">
        <w:rPr>
          <w:b/>
          <w:szCs w:val="24"/>
          <w:lang w:val="en-US"/>
        </w:rPr>
        <w:t>V</w:t>
      </w:r>
      <w:r w:rsidR="009135B9">
        <w:rPr>
          <w:b/>
          <w:szCs w:val="24"/>
          <w:lang w:val="ru-RU"/>
        </w:rPr>
        <w:t xml:space="preserve"> квартал </w:t>
      </w:r>
      <w:r w:rsidR="00346389">
        <w:rPr>
          <w:b/>
          <w:szCs w:val="24"/>
        </w:rPr>
        <w:t>20</w:t>
      </w:r>
      <w:r w:rsidR="004822C4">
        <w:rPr>
          <w:b/>
          <w:szCs w:val="24"/>
        </w:rPr>
        <w:t>2</w:t>
      </w:r>
      <w:r w:rsidR="00752B4F">
        <w:rPr>
          <w:b/>
          <w:szCs w:val="24"/>
          <w:lang w:val="ru-RU"/>
        </w:rPr>
        <w:t>5</w:t>
      </w:r>
      <w:r>
        <w:rPr>
          <w:b/>
          <w:szCs w:val="24"/>
        </w:rPr>
        <w:t xml:space="preserve"> </w:t>
      </w:r>
      <w:r w:rsidR="00243F53" w:rsidRPr="00243F53">
        <w:rPr>
          <w:b/>
          <w:szCs w:val="24"/>
          <w:lang w:val="ru-RU"/>
        </w:rPr>
        <w:t xml:space="preserve"> </w:t>
      </w:r>
      <w:r w:rsidR="00243F53">
        <w:rPr>
          <w:b/>
          <w:szCs w:val="24"/>
          <w:lang w:val="ru-RU"/>
        </w:rPr>
        <w:t>год</w:t>
      </w:r>
      <w:r w:rsidR="0067218F">
        <w:rPr>
          <w:b/>
          <w:szCs w:val="24"/>
          <w:lang w:val="ru-RU"/>
        </w:rPr>
        <w:t>а</w:t>
      </w:r>
    </w:p>
    <w:p w14:paraId="6DFC5DBD" w14:textId="77777777" w:rsidR="00CE0AD0" w:rsidRDefault="00CE0AD0" w:rsidP="00CE0AD0"/>
    <w:p w14:paraId="05A500AB" w14:textId="77777777" w:rsidR="00CE0AD0" w:rsidRPr="00293998" w:rsidRDefault="00CE0AD0" w:rsidP="00CE0AD0">
      <w:pPr>
        <w:pStyle w:val="a3"/>
        <w:jc w:val="right"/>
        <w:rPr>
          <w:b/>
          <w:sz w:val="22"/>
        </w:rPr>
      </w:pPr>
      <w:r w:rsidRPr="00293998">
        <w:rPr>
          <w:b/>
          <w:sz w:val="22"/>
        </w:rPr>
        <w:t>Таблица 1</w:t>
      </w:r>
    </w:p>
    <w:p w14:paraId="26174DE7" w14:textId="77777777" w:rsidR="00CE0AD0" w:rsidRDefault="00CE0AD0" w:rsidP="00CE0AD0">
      <w:pPr>
        <w:autoSpaceDE w:val="0"/>
        <w:autoSpaceDN w:val="0"/>
        <w:adjustRightInd w:val="0"/>
      </w:pPr>
    </w:p>
    <w:p w14:paraId="67147015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Отчет об использовании бюджетных ассигнований</w:t>
      </w:r>
    </w:p>
    <w:p w14:paraId="161CB551" w14:textId="2510632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 бюджета Ветлужского муниципального </w:t>
      </w:r>
      <w:r w:rsidR="009135B9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6664962D" w14:textId="77777777" w:rsidR="00CE0AD0" w:rsidRPr="003603FA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>муниципальной программы</w:t>
      </w:r>
    </w:p>
    <w:p w14:paraId="3BE22D91" w14:textId="77777777" w:rsidR="00CE0AD0" w:rsidRPr="00276FFC" w:rsidRDefault="00CE0AD0" w:rsidP="00CE0AD0">
      <w:pPr>
        <w:pStyle w:val="a3"/>
        <w:jc w:val="center"/>
        <w:rPr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2781"/>
        <w:gridCol w:w="1430"/>
        <w:gridCol w:w="1364"/>
        <w:gridCol w:w="1370"/>
      </w:tblGrid>
      <w:tr w:rsidR="00CE0AD0" w:rsidRPr="00D3579A" w14:paraId="457DB424" w14:textId="77777777" w:rsidTr="007C6FF5">
        <w:trPr>
          <w:trHeight w:val="360"/>
        </w:trPr>
        <w:tc>
          <w:tcPr>
            <w:tcW w:w="1951" w:type="dxa"/>
            <w:vMerge w:val="restart"/>
          </w:tcPr>
          <w:p w14:paraId="6EFAD8C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14:paraId="285A7673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781" w:type="dxa"/>
            <w:vMerge w:val="restart"/>
          </w:tcPr>
          <w:p w14:paraId="317EE9E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164" w:type="dxa"/>
            <w:gridSpan w:val="3"/>
          </w:tcPr>
          <w:p w14:paraId="6CDF16E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Расходы (тыс. руб.), годы</w:t>
            </w:r>
          </w:p>
        </w:tc>
      </w:tr>
      <w:tr w:rsidR="00CE0AD0" w:rsidRPr="00D3579A" w14:paraId="5006316D" w14:textId="77777777" w:rsidTr="007C6FF5">
        <w:trPr>
          <w:trHeight w:val="960"/>
        </w:trPr>
        <w:tc>
          <w:tcPr>
            <w:tcW w:w="1951" w:type="dxa"/>
            <w:vMerge/>
          </w:tcPr>
          <w:p w14:paraId="0274B368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52134697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781" w:type="dxa"/>
            <w:vMerge/>
          </w:tcPr>
          <w:p w14:paraId="4887F65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14:paraId="230205C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364" w:type="dxa"/>
          </w:tcPr>
          <w:p w14:paraId="1FA56B08" w14:textId="1B774E07" w:rsidR="00CE0AD0" w:rsidRPr="00B23C43" w:rsidRDefault="00CE0AD0" w:rsidP="00007B23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>сводная бюджетная роспись на отчетную дату</w:t>
            </w:r>
            <w:r w:rsidR="00B52745" w:rsidRPr="00B23C43">
              <w:rPr>
                <w:szCs w:val="24"/>
                <w:lang w:val="ru-RU"/>
              </w:rPr>
              <w:t xml:space="preserve"> </w:t>
            </w:r>
            <w:r w:rsidR="00007B23" w:rsidRPr="00007B23">
              <w:rPr>
                <w:sz w:val="22"/>
                <w:lang w:val="ru-RU"/>
              </w:rPr>
              <w:t>3</w:t>
            </w:r>
            <w:r w:rsidR="009D6A3E" w:rsidRPr="00007B23">
              <w:rPr>
                <w:sz w:val="22"/>
                <w:lang w:val="ru-RU"/>
              </w:rPr>
              <w:t>1</w:t>
            </w:r>
            <w:r w:rsidR="00B52745" w:rsidRPr="00007B23">
              <w:rPr>
                <w:sz w:val="22"/>
                <w:lang w:val="ru-RU"/>
              </w:rPr>
              <w:t>.</w:t>
            </w:r>
            <w:r w:rsidR="004B4C3C" w:rsidRPr="00007B23">
              <w:rPr>
                <w:sz w:val="22"/>
                <w:lang w:val="ru-RU"/>
              </w:rPr>
              <w:t>1</w:t>
            </w:r>
            <w:r w:rsidR="00007B23" w:rsidRPr="00007B23">
              <w:rPr>
                <w:sz w:val="22"/>
                <w:lang w:val="ru-RU"/>
              </w:rPr>
              <w:t>2</w:t>
            </w:r>
            <w:r w:rsidR="00B52745" w:rsidRPr="00007B23">
              <w:rPr>
                <w:sz w:val="22"/>
                <w:lang w:val="ru-RU"/>
              </w:rPr>
              <w:t>.202</w:t>
            </w:r>
            <w:r w:rsidR="00752B4F" w:rsidRPr="00007B23">
              <w:rPr>
                <w:sz w:val="22"/>
                <w:lang w:val="ru-RU"/>
              </w:rPr>
              <w:t>5</w:t>
            </w:r>
            <w:r w:rsidR="00B52745" w:rsidRPr="00007B23">
              <w:rPr>
                <w:sz w:val="22"/>
                <w:lang w:val="ru-RU"/>
              </w:rPr>
              <w:t>г.</w:t>
            </w:r>
          </w:p>
        </w:tc>
        <w:tc>
          <w:tcPr>
            <w:tcW w:w="1370" w:type="dxa"/>
          </w:tcPr>
          <w:p w14:paraId="2807D86A" w14:textId="77777777" w:rsidR="00CE0AD0" w:rsidRPr="007C6FF5" w:rsidRDefault="00CE0AD0" w:rsidP="007E3797">
            <w:pPr>
              <w:pStyle w:val="a3"/>
              <w:jc w:val="center"/>
              <w:rPr>
                <w:sz w:val="22"/>
              </w:rPr>
            </w:pPr>
            <w:r w:rsidRPr="007C6FF5">
              <w:rPr>
                <w:sz w:val="22"/>
              </w:rPr>
              <w:t xml:space="preserve">кассовое </w:t>
            </w:r>
            <w:r w:rsidR="00F557AB" w:rsidRPr="007C6FF5">
              <w:rPr>
                <w:sz w:val="22"/>
              </w:rPr>
              <w:t>исполнение</w:t>
            </w:r>
          </w:p>
        </w:tc>
      </w:tr>
      <w:tr w:rsidR="00CE0AD0" w:rsidRPr="00D3579A" w14:paraId="52B6A335" w14:textId="77777777" w:rsidTr="007C6FF5">
        <w:trPr>
          <w:trHeight w:val="240"/>
        </w:trPr>
        <w:tc>
          <w:tcPr>
            <w:tcW w:w="1951" w:type="dxa"/>
          </w:tcPr>
          <w:p w14:paraId="18A2F10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1985" w:type="dxa"/>
          </w:tcPr>
          <w:p w14:paraId="3E063A04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2781" w:type="dxa"/>
          </w:tcPr>
          <w:p w14:paraId="0FEC916F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430" w:type="dxa"/>
          </w:tcPr>
          <w:p w14:paraId="01940AF9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364" w:type="dxa"/>
          </w:tcPr>
          <w:p w14:paraId="2775960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  <w:tc>
          <w:tcPr>
            <w:tcW w:w="1370" w:type="dxa"/>
          </w:tcPr>
          <w:p w14:paraId="650A2EEA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6</w:t>
            </w:r>
          </w:p>
        </w:tc>
      </w:tr>
      <w:tr w:rsidR="00953727" w:rsidRPr="00D3579A" w14:paraId="6C9F1DC4" w14:textId="77777777" w:rsidTr="007C6FF5">
        <w:trPr>
          <w:trHeight w:val="240"/>
        </w:trPr>
        <w:tc>
          <w:tcPr>
            <w:tcW w:w="1951" w:type="dxa"/>
            <w:vMerge w:val="restart"/>
          </w:tcPr>
          <w:p w14:paraId="43A00278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</w:tcPr>
          <w:p w14:paraId="45B65EAD" w14:textId="54AE72A3" w:rsidR="00953727" w:rsidRPr="00B23C43" w:rsidRDefault="00953727" w:rsidP="00B8144B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«</w:t>
            </w:r>
            <w:r>
              <w:rPr>
                <w:szCs w:val="24"/>
                <w:lang w:val="ru-RU"/>
              </w:rPr>
              <w:t>Профилактика преступлений и иных правонарушений на территории Ветлужского муниципального округа»</w:t>
            </w:r>
            <w:r w:rsidRPr="00B23C43">
              <w:rPr>
                <w:szCs w:val="24"/>
              </w:rPr>
              <w:t xml:space="preserve"> </w:t>
            </w:r>
          </w:p>
          <w:p w14:paraId="6C8B83BE" w14:textId="2C3041B8" w:rsidR="00953727" w:rsidRPr="00B23C43" w:rsidRDefault="00953727" w:rsidP="004822C4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3F49FB2C" w14:textId="0239AF67" w:rsidR="00953727" w:rsidRPr="00B23C43" w:rsidRDefault="00953727" w:rsidP="00096B3D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Всего</w:t>
            </w:r>
          </w:p>
        </w:tc>
        <w:tc>
          <w:tcPr>
            <w:tcW w:w="1430" w:type="dxa"/>
          </w:tcPr>
          <w:p w14:paraId="1435973C" w14:textId="4D92F5FC" w:rsidR="00953727" w:rsidRPr="00B23C43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  <w:tc>
          <w:tcPr>
            <w:tcW w:w="1364" w:type="dxa"/>
          </w:tcPr>
          <w:p w14:paraId="66F7A0E0" w14:textId="41C5CB02" w:rsidR="00953727" w:rsidRPr="00B23C43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  <w:tc>
          <w:tcPr>
            <w:tcW w:w="1370" w:type="dxa"/>
          </w:tcPr>
          <w:p w14:paraId="44E3A789" w14:textId="7449087C" w:rsidR="00953727" w:rsidRPr="00B23C43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</w:tr>
      <w:tr w:rsidR="00953727" w:rsidRPr="00D3579A" w14:paraId="0F4C4C81" w14:textId="77777777" w:rsidTr="007C6FF5">
        <w:trPr>
          <w:trHeight w:val="1656"/>
        </w:trPr>
        <w:tc>
          <w:tcPr>
            <w:tcW w:w="1951" w:type="dxa"/>
            <w:vMerge/>
          </w:tcPr>
          <w:p w14:paraId="2F45D0BB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24655866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5EFCF8F3" w14:textId="35F334A8" w:rsidR="00953727" w:rsidRPr="00B23C43" w:rsidRDefault="00953727" w:rsidP="009135B9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муниципальный заказчик-координатор Администрация Ветлужского муниципального </w:t>
            </w:r>
            <w:r>
              <w:rPr>
                <w:szCs w:val="24"/>
                <w:lang w:val="ru-RU"/>
              </w:rPr>
              <w:t>округа</w:t>
            </w:r>
            <w:r w:rsidRPr="00B23C43">
              <w:rPr>
                <w:szCs w:val="24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14:paraId="29E76F73" w14:textId="57C6C59E" w:rsidR="00953727" w:rsidRPr="00B23C43" w:rsidRDefault="00FC615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364" w:type="dxa"/>
          </w:tcPr>
          <w:p w14:paraId="2EAB5B35" w14:textId="0970A7A1" w:rsidR="00953727" w:rsidRPr="00B23C43" w:rsidRDefault="00FC615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  <w:tc>
          <w:tcPr>
            <w:tcW w:w="1370" w:type="dxa"/>
          </w:tcPr>
          <w:p w14:paraId="7ED6BE37" w14:textId="1BAB6687" w:rsidR="00953727" w:rsidRPr="00B23C43" w:rsidRDefault="00FC6150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</w:t>
            </w:r>
          </w:p>
        </w:tc>
      </w:tr>
      <w:tr w:rsidR="00953727" w:rsidRPr="00D3579A" w14:paraId="2A03C828" w14:textId="77777777" w:rsidTr="007C6FF5">
        <w:trPr>
          <w:trHeight w:val="1368"/>
        </w:trPr>
        <w:tc>
          <w:tcPr>
            <w:tcW w:w="1951" w:type="dxa"/>
            <w:vMerge/>
          </w:tcPr>
          <w:p w14:paraId="0C5D1585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6A0F3501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66E943E7" w14:textId="77777777" w:rsidR="009D6A3E" w:rsidRDefault="00953727" w:rsidP="009135B9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</w:rPr>
              <w:t>Соисполнитель</w:t>
            </w:r>
            <w:r>
              <w:rPr>
                <w:szCs w:val="24"/>
                <w:lang w:val="ru-RU"/>
              </w:rPr>
              <w:t xml:space="preserve"> 1</w:t>
            </w:r>
          </w:p>
          <w:p w14:paraId="64714F36" w14:textId="0C9F8140" w:rsidR="00953727" w:rsidRPr="00B23C43" w:rsidRDefault="00953727" w:rsidP="009135B9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Управление образования</w:t>
            </w:r>
            <w:r>
              <w:rPr>
                <w:szCs w:val="24"/>
              </w:rPr>
              <w:t xml:space="preserve"> администрации Ветлужского муниципального </w:t>
            </w:r>
            <w:r>
              <w:rPr>
                <w:szCs w:val="24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69F8C160" w14:textId="4378B748" w:rsidR="00953727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31,4</w:t>
            </w:r>
          </w:p>
        </w:tc>
        <w:tc>
          <w:tcPr>
            <w:tcW w:w="1364" w:type="dxa"/>
          </w:tcPr>
          <w:p w14:paraId="071F7C42" w14:textId="5034187A" w:rsidR="00953727" w:rsidRPr="009D6A3E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31,4</w:t>
            </w:r>
          </w:p>
        </w:tc>
        <w:tc>
          <w:tcPr>
            <w:tcW w:w="1370" w:type="dxa"/>
          </w:tcPr>
          <w:p w14:paraId="5DEEB788" w14:textId="5AAB7B49" w:rsidR="00953727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31,4</w:t>
            </w:r>
          </w:p>
        </w:tc>
      </w:tr>
      <w:tr w:rsidR="00953727" w:rsidRPr="00D3579A" w14:paraId="4CE98788" w14:textId="77777777" w:rsidTr="007C6FF5">
        <w:trPr>
          <w:trHeight w:val="1402"/>
        </w:trPr>
        <w:tc>
          <w:tcPr>
            <w:tcW w:w="1951" w:type="dxa"/>
            <w:vMerge/>
          </w:tcPr>
          <w:p w14:paraId="0E6B2EE3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40F2719D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297AFB69" w14:textId="77777777" w:rsidR="00953727" w:rsidRDefault="00953727" w:rsidP="003E731B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</w:rPr>
              <w:t>Соисполнитель</w:t>
            </w:r>
            <w:r>
              <w:rPr>
                <w:szCs w:val="24"/>
                <w:lang w:val="ru-RU"/>
              </w:rPr>
              <w:t xml:space="preserve"> 2</w:t>
            </w:r>
            <w:r>
              <w:rPr>
                <w:szCs w:val="24"/>
              </w:rPr>
              <w:t xml:space="preserve"> </w:t>
            </w:r>
          </w:p>
          <w:p w14:paraId="2FFD61E3" w14:textId="6E0BBB77" w:rsidR="00953727" w:rsidRPr="00B23C43" w:rsidRDefault="00953727" w:rsidP="009135B9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Отдел культуры  </w:t>
            </w:r>
            <w:r>
              <w:rPr>
                <w:szCs w:val="24"/>
              </w:rPr>
              <w:t xml:space="preserve"> администрации Ветлужского муниципального </w:t>
            </w:r>
            <w:r>
              <w:rPr>
                <w:szCs w:val="24"/>
                <w:lang w:val="ru-RU"/>
              </w:rPr>
              <w:t>округа</w:t>
            </w:r>
          </w:p>
        </w:tc>
        <w:tc>
          <w:tcPr>
            <w:tcW w:w="1430" w:type="dxa"/>
          </w:tcPr>
          <w:p w14:paraId="26A110BE" w14:textId="5A356118" w:rsidR="00953727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58,5</w:t>
            </w:r>
          </w:p>
        </w:tc>
        <w:tc>
          <w:tcPr>
            <w:tcW w:w="1364" w:type="dxa"/>
          </w:tcPr>
          <w:p w14:paraId="0C0C033F" w14:textId="5B497A41" w:rsidR="00953727" w:rsidRPr="009D6A3E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10</w:t>
            </w:r>
            <w:r w:rsidR="004B4C3C">
              <w:rPr>
                <w:szCs w:val="24"/>
                <w:lang w:val="ru-RU"/>
              </w:rPr>
              <w:t>2,9</w:t>
            </w:r>
          </w:p>
        </w:tc>
        <w:tc>
          <w:tcPr>
            <w:tcW w:w="1370" w:type="dxa"/>
          </w:tcPr>
          <w:p w14:paraId="43E54088" w14:textId="1DE4C074" w:rsidR="00953727" w:rsidRPr="00007B23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102,9</w:t>
            </w:r>
          </w:p>
        </w:tc>
      </w:tr>
      <w:tr w:rsidR="00953727" w:rsidRPr="00D3579A" w14:paraId="76E5ABCC" w14:textId="77777777" w:rsidTr="007C6FF5">
        <w:trPr>
          <w:trHeight w:val="827"/>
        </w:trPr>
        <w:tc>
          <w:tcPr>
            <w:tcW w:w="1951" w:type="dxa"/>
            <w:vMerge/>
          </w:tcPr>
          <w:p w14:paraId="3BA0E224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26105D7D" w14:textId="77777777" w:rsidR="00953727" w:rsidRPr="00B23C43" w:rsidRDefault="00953727" w:rsidP="007E3797">
            <w:pPr>
              <w:pStyle w:val="a3"/>
              <w:rPr>
                <w:szCs w:val="24"/>
              </w:rPr>
            </w:pPr>
          </w:p>
        </w:tc>
        <w:tc>
          <w:tcPr>
            <w:tcW w:w="2781" w:type="dxa"/>
          </w:tcPr>
          <w:p w14:paraId="5E2E1D16" w14:textId="77777777" w:rsidR="009D6A3E" w:rsidRDefault="00953727" w:rsidP="00220163">
            <w:pPr>
              <w:pStyle w:val="a3"/>
              <w:rPr>
                <w:szCs w:val="24"/>
                <w:lang w:val="ru-RU"/>
              </w:rPr>
            </w:pPr>
            <w:r>
              <w:rPr>
                <w:szCs w:val="24"/>
              </w:rPr>
              <w:t>Соисполнитель</w:t>
            </w:r>
            <w:r>
              <w:rPr>
                <w:szCs w:val="24"/>
                <w:lang w:val="ru-RU"/>
              </w:rPr>
              <w:t xml:space="preserve"> 3</w:t>
            </w:r>
          </w:p>
          <w:p w14:paraId="5CDF5927" w14:textId="761D5370" w:rsidR="00953727" w:rsidRPr="00B23C43" w:rsidRDefault="00220163" w:rsidP="00220163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Управление территории</w:t>
            </w:r>
            <w:r w:rsidR="00953727">
              <w:rPr>
                <w:szCs w:val="24"/>
              </w:rPr>
              <w:t xml:space="preserve"> </w:t>
            </w:r>
            <w:r w:rsidR="00953727">
              <w:rPr>
                <w:szCs w:val="24"/>
                <w:lang w:val="ru-RU"/>
              </w:rPr>
              <w:t>города Ветлуги</w:t>
            </w:r>
          </w:p>
        </w:tc>
        <w:tc>
          <w:tcPr>
            <w:tcW w:w="1430" w:type="dxa"/>
          </w:tcPr>
          <w:p w14:paraId="7F6C17B6" w14:textId="5D1E0E95" w:rsidR="00953727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54,9</w:t>
            </w:r>
          </w:p>
        </w:tc>
        <w:tc>
          <w:tcPr>
            <w:tcW w:w="1364" w:type="dxa"/>
          </w:tcPr>
          <w:p w14:paraId="70D6AC8E" w14:textId="3F7CCD6F" w:rsidR="00953727" w:rsidRPr="009D6A3E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1</w:t>
            </w:r>
            <w:r w:rsidR="004B4C3C">
              <w:rPr>
                <w:szCs w:val="24"/>
                <w:lang w:val="ru-RU"/>
              </w:rPr>
              <w:t>0,5</w:t>
            </w:r>
          </w:p>
        </w:tc>
        <w:tc>
          <w:tcPr>
            <w:tcW w:w="1370" w:type="dxa"/>
          </w:tcPr>
          <w:p w14:paraId="76A6C522" w14:textId="58459BBC" w:rsidR="00953727" w:rsidRDefault="004B4C3C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10,5</w:t>
            </w:r>
          </w:p>
        </w:tc>
      </w:tr>
      <w:tr w:rsidR="00752B4F" w:rsidRPr="00D3579A" w14:paraId="256B3D0D" w14:textId="77777777" w:rsidTr="007C6FF5">
        <w:trPr>
          <w:trHeight w:val="263"/>
        </w:trPr>
        <w:tc>
          <w:tcPr>
            <w:tcW w:w="1951" w:type="dxa"/>
            <w:vMerge w:val="restart"/>
          </w:tcPr>
          <w:p w14:paraId="3BAD55E8" w14:textId="77777777" w:rsidR="00752B4F" w:rsidRPr="00B23C43" w:rsidRDefault="00752B4F" w:rsidP="00752B4F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1985" w:type="dxa"/>
            <w:vMerge w:val="restart"/>
          </w:tcPr>
          <w:p w14:paraId="03C57FA6" w14:textId="58CEAF05" w:rsidR="00752B4F" w:rsidRPr="00B23C43" w:rsidRDefault="00752B4F" w:rsidP="00752B4F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2781" w:type="dxa"/>
          </w:tcPr>
          <w:p w14:paraId="4C8A72A3" w14:textId="77777777" w:rsidR="00752B4F" w:rsidRDefault="00752B4F" w:rsidP="00752B4F">
            <w:pPr>
              <w:pStyle w:val="a3"/>
              <w:rPr>
                <w:szCs w:val="24"/>
                <w:lang w:val="ru-RU"/>
              </w:rPr>
            </w:pPr>
            <w:r w:rsidRPr="00B23C43">
              <w:rPr>
                <w:szCs w:val="24"/>
              </w:rPr>
              <w:t xml:space="preserve">соисполнитель </w:t>
            </w:r>
            <w:r>
              <w:rPr>
                <w:szCs w:val="24"/>
                <w:lang w:val="ru-RU"/>
              </w:rPr>
              <w:t>1</w:t>
            </w:r>
          </w:p>
          <w:p w14:paraId="765CC2F5" w14:textId="77777777" w:rsidR="00752B4F" w:rsidRDefault="00752B4F" w:rsidP="00752B4F">
            <w:pPr>
              <w:pStyle w:val="a3"/>
              <w:rPr>
                <w:szCs w:val="24"/>
                <w:lang w:val="ru-RU"/>
              </w:rPr>
            </w:pPr>
          </w:p>
          <w:p w14:paraId="5FB038D9" w14:textId="77777777" w:rsidR="00752B4F" w:rsidRDefault="00752B4F" w:rsidP="00752B4F">
            <w:pPr>
              <w:pStyle w:val="a3"/>
              <w:rPr>
                <w:szCs w:val="24"/>
                <w:lang w:val="ru-RU"/>
              </w:rPr>
            </w:pPr>
          </w:p>
          <w:p w14:paraId="4ABEB907" w14:textId="066ADC1A" w:rsidR="00752B4F" w:rsidRPr="00791DBF" w:rsidRDefault="00752B4F" w:rsidP="00752B4F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430" w:type="dxa"/>
          </w:tcPr>
          <w:p w14:paraId="11CD2474" w14:textId="3187BFF3" w:rsidR="00752B4F" w:rsidRPr="00B23C43" w:rsidRDefault="00752B4F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31,4</w:t>
            </w:r>
          </w:p>
        </w:tc>
        <w:tc>
          <w:tcPr>
            <w:tcW w:w="1364" w:type="dxa"/>
          </w:tcPr>
          <w:p w14:paraId="05FC20A1" w14:textId="65935F01" w:rsidR="00752B4F" w:rsidRPr="009D6A3E" w:rsidRDefault="00752B4F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31,4</w:t>
            </w:r>
          </w:p>
        </w:tc>
        <w:tc>
          <w:tcPr>
            <w:tcW w:w="1370" w:type="dxa"/>
          </w:tcPr>
          <w:p w14:paraId="347C7397" w14:textId="3C396B0F" w:rsidR="00752B4F" w:rsidRPr="00B23C43" w:rsidRDefault="00007B23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31,4</w:t>
            </w:r>
          </w:p>
        </w:tc>
      </w:tr>
      <w:tr w:rsidR="00752B4F" w:rsidRPr="00D3579A" w14:paraId="36F29E49" w14:textId="77777777" w:rsidTr="007C6FF5">
        <w:trPr>
          <w:trHeight w:val="267"/>
        </w:trPr>
        <w:tc>
          <w:tcPr>
            <w:tcW w:w="1951" w:type="dxa"/>
            <w:vMerge/>
          </w:tcPr>
          <w:p w14:paraId="563C543E" w14:textId="77777777" w:rsidR="00752B4F" w:rsidRPr="00B23C43" w:rsidRDefault="00752B4F" w:rsidP="00752B4F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6378BF70" w14:textId="77777777" w:rsidR="00752B4F" w:rsidRDefault="00752B4F" w:rsidP="00752B4F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2781" w:type="dxa"/>
          </w:tcPr>
          <w:p w14:paraId="2A5521A0" w14:textId="0681C2D0" w:rsidR="00752B4F" w:rsidRPr="00B23C43" w:rsidRDefault="00752B4F" w:rsidP="00752B4F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соисполнитель 2</w:t>
            </w:r>
          </w:p>
        </w:tc>
        <w:tc>
          <w:tcPr>
            <w:tcW w:w="1430" w:type="dxa"/>
          </w:tcPr>
          <w:p w14:paraId="1EF7CD38" w14:textId="4E1317A1" w:rsidR="00752B4F" w:rsidRDefault="00752B4F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58,5</w:t>
            </w:r>
          </w:p>
        </w:tc>
        <w:tc>
          <w:tcPr>
            <w:tcW w:w="1364" w:type="dxa"/>
          </w:tcPr>
          <w:p w14:paraId="2388ABDF" w14:textId="091D9AE0" w:rsidR="00752B4F" w:rsidRPr="009D6A3E" w:rsidRDefault="00007B23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10</w:t>
            </w:r>
            <w:r w:rsidR="004B4C3C">
              <w:rPr>
                <w:szCs w:val="24"/>
                <w:lang w:val="ru-RU"/>
              </w:rPr>
              <w:t>2,9</w:t>
            </w:r>
          </w:p>
        </w:tc>
        <w:tc>
          <w:tcPr>
            <w:tcW w:w="1370" w:type="dxa"/>
          </w:tcPr>
          <w:p w14:paraId="4D364B46" w14:textId="07928E95" w:rsidR="00752B4F" w:rsidRPr="00FC6150" w:rsidRDefault="00007B23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102,9</w:t>
            </w:r>
          </w:p>
        </w:tc>
      </w:tr>
      <w:tr w:rsidR="00752B4F" w:rsidRPr="00D3579A" w14:paraId="0E8C6B6C" w14:textId="77777777" w:rsidTr="007C6FF5">
        <w:trPr>
          <w:trHeight w:val="267"/>
        </w:trPr>
        <w:tc>
          <w:tcPr>
            <w:tcW w:w="1951" w:type="dxa"/>
            <w:vMerge/>
          </w:tcPr>
          <w:p w14:paraId="474312D7" w14:textId="77777777" w:rsidR="00752B4F" w:rsidRPr="00B23C43" w:rsidRDefault="00752B4F" w:rsidP="00752B4F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</w:tcPr>
          <w:p w14:paraId="73368A2F" w14:textId="77777777" w:rsidR="00752B4F" w:rsidRDefault="00752B4F" w:rsidP="00752B4F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2781" w:type="dxa"/>
          </w:tcPr>
          <w:p w14:paraId="0E60233D" w14:textId="3B1B6135" w:rsidR="00752B4F" w:rsidRPr="00B23C43" w:rsidRDefault="00752B4F" w:rsidP="00752B4F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соисполнитель 3</w:t>
            </w:r>
          </w:p>
        </w:tc>
        <w:tc>
          <w:tcPr>
            <w:tcW w:w="1430" w:type="dxa"/>
          </w:tcPr>
          <w:p w14:paraId="19349FDF" w14:textId="65C00FF0" w:rsidR="00752B4F" w:rsidRDefault="00752B4F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54,9</w:t>
            </w:r>
          </w:p>
        </w:tc>
        <w:tc>
          <w:tcPr>
            <w:tcW w:w="1364" w:type="dxa"/>
          </w:tcPr>
          <w:p w14:paraId="12E5F725" w14:textId="4429222A" w:rsidR="00752B4F" w:rsidRPr="009D6A3E" w:rsidRDefault="00007B23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1</w:t>
            </w:r>
            <w:r w:rsidR="004B4C3C">
              <w:rPr>
                <w:szCs w:val="24"/>
                <w:lang w:val="ru-RU"/>
              </w:rPr>
              <w:t>0,5</w:t>
            </w:r>
          </w:p>
        </w:tc>
        <w:tc>
          <w:tcPr>
            <w:tcW w:w="1370" w:type="dxa"/>
          </w:tcPr>
          <w:p w14:paraId="1B4704B6" w14:textId="4F1A2DFA" w:rsidR="00752B4F" w:rsidRDefault="004B4C3C" w:rsidP="00752B4F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10,5</w:t>
            </w:r>
          </w:p>
        </w:tc>
      </w:tr>
    </w:tbl>
    <w:p w14:paraId="440489A6" w14:textId="77777777" w:rsidR="00B23C43" w:rsidRDefault="00B23C43" w:rsidP="00CE0AD0">
      <w:pPr>
        <w:pStyle w:val="a3"/>
        <w:ind w:firstLine="700"/>
        <w:rPr>
          <w:sz w:val="20"/>
          <w:szCs w:val="20"/>
        </w:rPr>
      </w:pPr>
    </w:p>
    <w:p w14:paraId="51A08B4D" w14:textId="402AC641" w:rsidR="00CE0AD0" w:rsidRPr="009E74DD" w:rsidRDefault="00CE0AD0" w:rsidP="00CE0AD0">
      <w:pPr>
        <w:pStyle w:val="a3"/>
        <w:ind w:firstLine="700"/>
        <w:rPr>
          <w:sz w:val="20"/>
          <w:szCs w:val="20"/>
        </w:rPr>
      </w:pPr>
      <w:r w:rsidRPr="009E74DD">
        <w:rPr>
          <w:sz w:val="20"/>
          <w:szCs w:val="20"/>
        </w:rPr>
        <w:t>* Для годового отчета – 31 декабря отчетного года.</w:t>
      </w:r>
    </w:p>
    <w:p w14:paraId="6ACC11E1" w14:textId="77E19713" w:rsidR="00142B4B" w:rsidRPr="00142B4B" w:rsidRDefault="00CE0AD0" w:rsidP="007E1023">
      <w:pPr>
        <w:pStyle w:val="a3"/>
        <w:rPr>
          <w:sz w:val="28"/>
          <w:szCs w:val="28"/>
          <w:lang w:val="ru-RU"/>
        </w:rPr>
      </w:pPr>
      <w:r w:rsidRPr="009E74DD">
        <w:t xml:space="preserve">** Под обеспечением реализации </w:t>
      </w:r>
      <w:r>
        <w:t>муниципальной</w:t>
      </w:r>
      <w:r w:rsidRPr="009E74DD">
        <w:t xml:space="preserve"> программы понимается деятельность, не направленная на реализацию о</w:t>
      </w:r>
      <w:r>
        <w:t>сновных мероприятий подпрограмм</w:t>
      </w:r>
      <w:r w:rsidRPr="009E74DD">
        <w:t>.</w:t>
      </w:r>
    </w:p>
    <w:p w14:paraId="7060A6D5" w14:textId="77777777" w:rsidR="00EA7A97" w:rsidRDefault="00EA7A97" w:rsidP="00B749E9">
      <w:pPr>
        <w:pStyle w:val="a3"/>
        <w:rPr>
          <w:sz w:val="28"/>
          <w:szCs w:val="28"/>
        </w:rPr>
      </w:pPr>
    </w:p>
    <w:p w14:paraId="46ED3251" w14:textId="77777777" w:rsidR="00CE0AD0" w:rsidRPr="00293998" w:rsidRDefault="00CE0AD0" w:rsidP="00CE0AD0">
      <w:pPr>
        <w:pStyle w:val="a3"/>
        <w:jc w:val="right"/>
        <w:rPr>
          <w:b/>
          <w:szCs w:val="24"/>
        </w:rPr>
      </w:pPr>
      <w:r w:rsidRPr="00293998">
        <w:rPr>
          <w:b/>
          <w:szCs w:val="24"/>
        </w:rPr>
        <w:lastRenderedPageBreak/>
        <w:t>Таблица 2</w:t>
      </w:r>
    </w:p>
    <w:p w14:paraId="14B015BC" w14:textId="77777777" w:rsidR="00CE0AD0" w:rsidRDefault="00CE0AD0" w:rsidP="00CE0AD0">
      <w:pPr>
        <w:pStyle w:val="a3"/>
        <w:jc w:val="center"/>
        <w:rPr>
          <w:szCs w:val="24"/>
        </w:rPr>
      </w:pPr>
    </w:p>
    <w:p w14:paraId="423E8BA3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Информация </w:t>
      </w:r>
    </w:p>
    <w:p w14:paraId="747FCAD9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о расходах областного и местного бюджетов, федерального бюджета, </w:t>
      </w:r>
    </w:p>
    <w:p w14:paraId="6595D07B" w14:textId="77777777" w:rsidR="00CE0AD0" w:rsidRDefault="00CE0AD0" w:rsidP="00CE0AD0">
      <w:pPr>
        <w:pStyle w:val="a3"/>
        <w:jc w:val="center"/>
        <w:rPr>
          <w:b/>
          <w:szCs w:val="24"/>
        </w:rPr>
      </w:pPr>
      <w:r w:rsidRPr="003603FA">
        <w:rPr>
          <w:b/>
          <w:szCs w:val="24"/>
        </w:rPr>
        <w:t xml:space="preserve">а также средств юридических лиц на реализацию </w:t>
      </w:r>
    </w:p>
    <w:p w14:paraId="3F6BDD05" w14:textId="77777777" w:rsidR="00CE0AD0" w:rsidRPr="003603FA" w:rsidRDefault="00CE0AD0" w:rsidP="00CE0AD0">
      <w:pPr>
        <w:pStyle w:val="a3"/>
        <w:jc w:val="center"/>
        <w:rPr>
          <w:sz w:val="16"/>
          <w:szCs w:val="16"/>
        </w:rPr>
      </w:pPr>
      <w:r w:rsidRPr="003603FA">
        <w:rPr>
          <w:b/>
          <w:szCs w:val="24"/>
        </w:rPr>
        <w:t xml:space="preserve">муниципальной программы </w:t>
      </w:r>
    </w:p>
    <w:p w14:paraId="280AD698" w14:textId="77777777" w:rsidR="00CE0AD0" w:rsidRPr="003603FA" w:rsidRDefault="00CE0AD0" w:rsidP="00CE0AD0">
      <w:pPr>
        <w:pStyle w:val="a3"/>
        <w:jc w:val="center"/>
        <w:rPr>
          <w:szCs w:val="24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5103"/>
        <w:gridCol w:w="1086"/>
        <w:gridCol w:w="1040"/>
      </w:tblGrid>
      <w:tr w:rsidR="00CE0AD0" w:rsidRPr="00D3579A" w14:paraId="2646D1DC" w14:textId="77777777" w:rsidTr="007C6FF5">
        <w:trPr>
          <w:cantSplit/>
          <w:trHeight w:val="8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D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F262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 xml:space="preserve">Наименование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783D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7F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План*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169A" w14:textId="77777777" w:rsidR="00CE0AD0" w:rsidRPr="00B23C43" w:rsidRDefault="00EA5A8A" w:rsidP="007E3797">
            <w:pPr>
              <w:pStyle w:val="a3"/>
              <w:ind w:right="-70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Фактические</w:t>
            </w:r>
            <w:r w:rsidR="00CE0AD0" w:rsidRPr="00B23C43">
              <w:rPr>
                <w:szCs w:val="24"/>
              </w:rPr>
              <w:t xml:space="preserve"> расходы**</w:t>
            </w:r>
          </w:p>
        </w:tc>
      </w:tr>
      <w:tr w:rsidR="00CE0AD0" w:rsidRPr="00D3579A" w14:paraId="59B4A96E" w14:textId="77777777" w:rsidTr="007C6FF5">
        <w:trPr>
          <w:cantSplit/>
          <w:trHeight w:val="2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C71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F486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785E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720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C75" w14:textId="77777777" w:rsidR="00CE0AD0" w:rsidRPr="00B23C43" w:rsidRDefault="00CE0AD0" w:rsidP="007E3797">
            <w:pPr>
              <w:pStyle w:val="a3"/>
              <w:jc w:val="center"/>
              <w:rPr>
                <w:szCs w:val="24"/>
              </w:rPr>
            </w:pPr>
            <w:r w:rsidRPr="00B23C43">
              <w:rPr>
                <w:szCs w:val="24"/>
              </w:rPr>
              <w:t>5</w:t>
            </w:r>
          </w:p>
        </w:tc>
      </w:tr>
      <w:tr w:rsidR="00B52745" w:rsidRPr="00D3579A" w14:paraId="79461221" w14:textId="77777777" w:rsidTr="007C6FF5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4D481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0E7A7F" w14:textId="77777777" w:rsidR="007C6A50" w:rsidRPr="00B23C43" w:rsidRDefault="007C6A50" w:rsidP="007C6A50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«</w:t>
            </w:r>
            <w:r>
              <w:rPr>
                <w:szCs w:val="24"/>
                <w:lang w:val="ru-RU"/>
              </w:rPr>
              <w:t>Профилактика преступлений и иных правонарушений на территории Ветлужского муниципального округа»</w:t>
            </w:r>
            <w:r w:rsidRPr="00B23C43">
              <w:rPr>
                <w:szCs w:val="24"/>
              </w:rPr>
              <w:t xml:space="preserve"> </w:t>
            </w:r>
          </w:p>
          <w:p w14:paraId="39E90FC9" w14:textId="094E78D6" w:rsidR="00B52745" w:rsidRPr="00B23C43" w:rsidRDefault="00B52745" w:rsidP="003E731B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155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9629" w14:textId="6F4F0CD3" w:rsidR="00B52745" w:rsidRPr="00B23C43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52EC" w14:textId="06021934" w:rsidR="00B52745" w:rsidRPr="00B23C43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</w:tr>
      <w:tr w:rsidR="00B52745" w:rsidRPr="00D3579A" w14:paraId="7E6A0CC1" w14:textId="77777777" w:rsidTr="007C6FF5">
        <w:trPr>
          <w:cantSplit/>
          <w:trHeight w:val="422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32797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BBA3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827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134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306F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798F18B7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840D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BAA1B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A447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(2) расходы местного   бюджета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02CC" w14:textId="296297D5" w:rsidR="00B52745" w:rsidRPr="00B23C43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F21" w14:textId="0F079768" w:rsidR="00B52745" w:rsidRPr="00B23C43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</w:tr>
      <w:tr w:rsidR="00B52745" w:rsidRPr="00D3579A" w14:paraId="5D6D4FEF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41BB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972ED6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CA45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93A7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5EA9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5BEC22F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A07C29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C7FFCB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F2D9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6272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93BF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1A91E4E1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C369C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7A53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67BC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9F4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CDC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35F441DC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63E76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733F3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727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DA5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A1EA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90B3035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631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94AF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43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  <w:p w14:paraId="21C09D9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6F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F86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23C43" w:rsidRPr="00D3579A" w14:paraId="2694263C" w14:textId="77777777" w:rsidTr="007C6FF5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454D73" w14:textId="711ADF29" w:rsidR="00B23C43" w:rsidRPr="00B23C43" w:rsidRDefault="00B23C43" w:rsidP="00B23C43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Основное мероприятие 1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919B4" w14:textId="277AB08C" w:rsidR="00B23C43" w:rsidRPr="00B23C43" w:rsidRDefault="007C6A50" w:rsidP="00B23C43">
            <w:pPr>
              <w:pStyle w:val="a3"/>
              <w:rPr>
                <w:szCs w:val="24"/>
              </w:rPr>
            </w:pPr>
            <w:r>
              <w:rPr>
                <w:szCs w:val="24"/>
                <w:lang w:val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1EE" w14:textId="77777777" w:rsidR="00B23C43" w:rsidRPr="00B23C43" w:rsidRDefault="00B23C43" w:rsidP="00B23C43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Всего (1)+(2)+(3)+(4)+(5)+(6)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4E5" w14:textId="02A9576E" w:rsidR="00B23C43" w:rsidRPr="00B23C43" w:rsidRDefault="00752B4F" w:rsidP="00B23C43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1271" w14:textId="2D87A529" w:rsidR="00B23C43" w:rsidRPr="00B23C43" w:rsidRDefault="00007B23" w:rsidP="00B23C43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</w:tr>
      <w:tr w:rsidR="00B52745" w:rsidRPr="00D3579A" w14:paraId="27CD0475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B9395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96F0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413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(1) расходы областного бюджета Нижегородской области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4EEC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DD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76A72FA6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30BFF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0465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22BD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(2) расходы местного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5E8F" w14:textId="390DDE44" w:rsidR="00B52745" w:rsidRPr="00B23C43" w:rsidRDefault="00752B4F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1B" w14:textId="065C5407" w:rsidR="00B52745" w:rsidRPr="00B23C43" w:rsidRDefault="00007B23" w:rsidP="00B749E9">
            <w:pPr>
              <w:pStyle w:val="a3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144,8</w:t>
            </w:r>
          </w:p>
        </w:tc>
      </w:tr>
      <w:tr w:rsidR="00B52745" w:rsidRPr="00D3579A" w14:paraId="40F0C00D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DBE00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2E3599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0C3E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8250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FE1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6FB9DDD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048AB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49653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2BF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8537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61ED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7272F73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3D5D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E850D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FA31" w14:textId="77777777" w:rsidR="00B52745" w:rsidRPr="00B23C43" w:rsidRDefault="00B52745" w:rsidP="007E3797">
            <w:pPr>
              <w:pStyle w:val="a3"/>
              <w:jc w:val="left"/>
              <w:rPr>
                <w:szCs w:val="24"/>
              </w:rPr>
            </w:pPr>
            <w:r w:rsidRPr="00B23C43">
              <w:rPr>
                <w:szCs w:val="24"/>
              </w:rPr>
              <w:t xml:space="preserve">(5) федеральный бюджет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2C06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D6B1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4F8F9D71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1EE0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57E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5124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(6) юридические лица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BC54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ABB8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  <w:tr w:rsidR="00B52745" w:rsidRPr="00D3579A" w14:paraId="0C316D07" w14:textId="77777777" w:rsidTr="007C6FF5">
        <w:trPr>
          <w:cantSplit/>
          <w:trHeight w:val="240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CB98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745E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EE12" w14:textId="77777777" w:rsidR="00B52745" w:rsidRPr="00B23C43" w:rsidRDefault="00B52745" w:rsidP="007E3797">
            <w:pPr>
              <w:pStyle w:val="a3"/>
              <w:rPr>
                <w:szCs w:val="24"/>
              </w:rPr>
            </w:pPr>
            <w:r w:rsidRPr="00B23C43">
              <w:rPr>
                <w:szCs w:val="24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2406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C661" w14:textId="77777777" w:rsidR="00B52745" w:rsidRPr="00B23C43" w:rsidRDefault="002205BB" w:rsidP="00B749E9">
            <w:pPr>
              <w:pStyle w:val="a3"/>
              <w:jc w:val="center"/>
              <w:rPr>
                <w:szCs w:val="24"/>
                <w:lang w:val="ru-RU"/>
              </w:rPr>
            </w:pPr>
            <w:r w:rsidRPr="00B23C43">
              <w:rPr>
                <w:szCs w:val="24"/>
                <w:lang w:val="ru-RU"/>
              </w:rPr>
              <w:t>0</w:t>
            </w:r>
          </w:p>
        </w:tc>
      </w:tr>
    </w:tbl>
    <w:p w14:paraId="1A317725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 В соответствии с </w:t>
      </w:r>
      <w:r>
        <w:rPr>
          <w:sz w:val="22"/>
        </w:rPr>
        <w:t>муниципальной</w:t>
      </w:r>
      <w:r w:rsidRPr="007E4058">
        <w:rPr>
          <w:sz w:val="22"/>
        </w:rPr>
        <w:t xml:space="preserve"> программой.</w:t>
      </w:r>
    </w:p>
    <w:p w14:paraId="76B490B1" w14:textId="77777777" w:rsidR="00CE0AD0" w:rsidRPr="007E4058" w:rsidRDefault="00CE0AD0" w:rsidP="00CE0AD0">
      <w:pPr>
        <w:pStyle w:val="a3"/>
        <w:ind w:firstLine="700"/>
        <w:rPr>
          <w:sz w:val="22"/>
        </w:rPr>
      </w:pPr>
      <w:r w:rsidRPr="007E4058">
        <w:rPr>
          <w:sz w:val="22"/>
        </w:rPr>
        <w:t xml:space="preserve">** Кассовые расходы </w:t>
      </w:r>
      <w:r>
        <w:rPr>
          <w:sz w:val="22"/>
        </w:rPr>
        <w:t xml:space="preserve"> областного </w:t>
      </w:r>
      <w:r w:rsidRPr="007E4058">
        <w:rPr>
          <w:sz w:val="22"/>
        </w:rPr>
        <w:t>бюджета, местн</w:t>
      </w:r>
      <w:r>
        <w:rPr>
          <w:sz w:val="22"/>
        </w:rPr>
        <w:t>ого</w:t>
      </w:r>
      <w:r w:rsidRPr="007E4058">
        <w:rPr>
          <w:sz w:val="22"/>
        </w:rPr>
        <w:t xml:space="preserve"> бюджет</w:t>
      </w:r>
      <w:r>
        <w:rPr>
          <w:sz w:val="22"/>
        </w:rPr>
        <w:t>а</w:t>
      </w:r>
      <w:r w:rsidRPr="007E4058">
        <w:rPr>
          <w:sz w:val="22"/>
        </w:rPr>
        <w:t>, федерального бюджета и фактические расходы юридических лиц.</w:t>
      </w:r>
    </w:p>
    <w:p w14:paraId="081FD6BB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D844C" w14:textId="77777777" w:rsidR="00CE0AD0" w:rsidRDefault="00CE0AD0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9329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5E2B8" w14:textId="77777777" w:rsidR="009D6A3E" w:rsidRDefault="009D6A3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77B4C" w14:textId="77777777" w:rsidR="009D6A3E" w:rsidRDefault="009D6A3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1CCE8" w14:textId="77777777" w:rsidR="009D6A3E" w:rsidRDefault="009D6A3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8F632" w14:textId="77777777" w:rsidR="009D6A3E" w:rsidRDefault="009D6A3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25F883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BB7B87" w14:textId="77777777" w:rsidR="00D35A65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97235" w14:textId="736BBC71" w:rsidR="009B1CB7" w:rsidRPr="00EF1FBE" w:rsidRDefault="00D35A65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F1FBE">
        <w:rPr>
          <w:rFonts w:ascii="Times New Roman" w:hAnsi="Times New Roman" w:cs="Times New Roman"/>
        </w:rPr>
        <w:t>Исполнитель</w:t>
      </w:r>
      <w:r w:rsidR="007E1023" w:rsidRPr="00EF1FBE">
        <w:rPr>
          <w:rFonts w:ascii="Times New Roman" w:hAnsi="Times New Roman" w:cs="Times New Roman"/>
        </w:rPr>
        <w:t>:</w:t>
      </w:r>
      <w:r w:rsidR="002205BB" w:rsidRPr="00EF1FBE">
        <w:rPr>
          <w:rFonts w:ascii="Times New Roman" w:hAnsi="Times New Roman" w:cs="Times New Roman"/>
        </w:rPr>
        <w:t xml:space="preserve"> </w:t>
      </w:r>
      <w:r w:rsidR="007E1023" w:rsidRPr="00EF1FBE">
        <w:rPr>
          <w:rFonts w:ascii="Times New Roman" w:hAnsi="Times New Roman" w:cs="Times New Roman"/>
        </w:rPr>
        <w:t>финансовое управление</w:t>
      </w:r>
      <w:r w:rsidR="009B1CB7" w:rsidRPr="00EF1FBE">
        <w:rPr>
          <w:rFonts w:ascii="Times New Roman" w:hAnsi="Times New Roman" w:cs="Times New Roman"/>
        </w:rPr>
        <w:t xml:space="preserve">, </w:t>
      </w:r>
    </w:p>
    <w:p w14:paraId="43036B2D" w14:textId="05D0FBAD" w:rsidR="00EF1FBE" w:rsidRPr="00EF1FBE" w:rsidRDefault="00EF1FB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</w:t>
      </w:r>
      <w:r w:rsidRPr="00EF1FBE">
        <w:rPr>
          <w:rFonts w:ascii="Times New Roman" w:hAnsi="Times New Roman" w:cs="Times New Roman"/>
          <w:szCs w:val="24"/>
        </w:rPr>
        <w:t>правление образования,</w:t>
      </w:r>
    </w:p>
    <w:p w14:paraId="40930DF4" w14:textId="525F7F2B" w:rsidR="00EF1FBE" w:rsidRPr="00EF1FBE" w:rsidRDefault="00EF1FB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Pr="00EF1FBE">
        <w:rPr>
          <w:rFonts w:ascii="Times New Roman" w:hAnsi="Times New Roman" w:cs="Times New Roman"/>
          <w:szCs w:val="24"/>
        </w:rPr>
        <w:t>тдел культуры,</w:t>
      </w:r>
    </w:p>
    <w:p w14:paraId="7383C2E0" w14:textId="40591000" w:rsidR="00EF1FBE" w:rsidRPr="00EF1FBE" w:rsidRDefault="00EF1FBE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у</w:t>
      </w:r>
      <w:r w:rsidRPr="00EF1FBE">
        <w:rPr>
          <w:rFonts w:ascii="Times New Roman" w:hAnsi="Times New Roman" w:cs="Times New Roman"/>
          <w:szCs w:val="24"/>
        </w:rPr>
        <w:t>правление территории города Ветлуги</w:t>
      </w:r>
    </w:p>
    <w:p w14:paraId="1447911F" w14:textId="2CF976C2" w:rsidR="002205BB" w:rsidRPr="00EF1FBE" w:rsidRDefault="009C500A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07B23">
        <w:rPr>
          <w:rFonts w:ascii="Times New Roman" w:hAnsi="Times New Roman" w:cs="Times New Roman"/>
        </w:rPr>
        <w:t>5</w:t>
      </w:r>
      <w:r w:rsidR="002205BB" w:rsidRPr="00EF1FBE">
        <w:rPr>
          <w:rFonts w:ascii="Times New Roman" w:hAnsi="Times New Roman" w:cs="Times New Roman"/>
        </w:rPr>
        <w:t>.</w:t>
      </w:r>
      <w:r w:rsidR="0067218F" w:rsidRPr="00EF1FBE">
        <w:rPr>
          <w:rFonts w:ascii="Times New Roman" w:hAnsi="Times New Roman" w:cs="Times New Roman"/>
        </w:rPr>
        <w:t>0</w:t>
      </w:r>
      <w:r w:rsidR="00007B23">
        <w:rPr>
          <w:rFonts w:ascii="Times New Roman" w:hAnsi="Times New Roman" w:cs="Times New Roman"/>
        </w:rPr>
        <w:t>1</w:t>
      </w:r>
      <w:r w:rsidR="002205BB" w:rsidRPr="00EF1FBE">
        <w:rPr>
          <w:rFonts w:ascii="Times New Roman" w:hAnsi="Times New Roman" w:cs="Times New Roman"/>
        </w:rPr>
        <w:t>.202</w:t>
      </w:r>
      <w:r w:rsidR="00007B23">
        <w:rPr>
          <w:rFonts w:ascii="Times New Roman" w:hAnsi="Times New Roman" w:cs="Times New Roman"/>
        </w:rPr>
        <w:t>6</w:t>
      </w:r>
      <w:r w:rsidR="007E1023" w:rsidRPr="00EF1FBE">
        <w:rPr>
          <w:rFonts w:ascii="Times New Roman" w:hAnsi="Times New Roman" w:cs="Times New Roman"/>
        </w:rPr>
        <w:t>г.</w:t>
      </w:r>
    </w:p>
    <w:sectPr w:rsidR="002205BB" w:rsidRPr="00EF1FBE" w:rsidSect="007E3797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07B23"/>
    <w:rsid w:val="0001078A"/>
    <w:rsid w:val="0002772E"/>
    <w:rsid w:val="00036C24"/>
    <w:rsid w:val="00037CE2"/>
    <w:rsid w:val="000577BD"/>
    <w:rsid w:val="00096B3D"/>
    <w:rsid w:val="000A7FA5"/>
    <w:rsid w:val="000C5D27"/>
    <w:rsid w:val="000D16CD"/>
    <w:rsid w:val="000E0874"/>
    <w:rsid w:val="000E6341"/>
    <w:rsid w:val="001018A6"/>
    <w:rsid w:val="00125932"/>
    <w:rsid w:val="001347B2"/>
    <w:rsid w:val="0014193F"/>
    <w:rsid w:val="00141FE5"/>
    <w:rsid w:val="0014242F"/>
    <w:rsid w:val="00142B4B"/>
    <w:rsid w:val="00150FBD"/>
    <w:rsid w:val="0016500A"/>
    <w:rsid w:val="001A5436"/>
    <w:rsid w:val="001E0587"/>
    <w:rsid w:val="001F2463"/>
    <w:rsid w:val="001F4C43"/>
    <w:rsid w:val="002030D2"/>
    <w:rsid w:val="00220163"/>
    <w:rsid w:val="002205BB"/>
    <w:rsid w:val="002277A1"/>
    <w:rsid w:val="0023436B"/>
    <w:rsid w:val="00243F53"/>
    <w:rsid w:val="002560A3"/>
    <w:rsid w:val="00270D6F"/>
    <w:rsid w:val="002808E1"/>
    <w:rsid w:val="00286BF1"/>
    <w:rsid w:val="002940CE"/>
    <w:rsid w:val="002A7671"/>
    <w:rsid w:val="002C3BD4"/>
    <w:rsid w:val="002D5392"/>
    <w:rsid w:val="002D577D"/>
    <w:rsid w:val="00311AFA"/>
    <w:rsid w:val="00324E6D"/>
    <w:rsid w:val="00326A76"/>
    <w:rsid w:val="00334F1A"/>
    <w:rsid w:val="00337213"/>
    <w:rsid w:val="003426F7"/>
    <w:rsid w:val="00346389"/>
    <w:rsid w:val="003878BE"/>
    <w:rsid w:val="003B11E4"/>
    <w:rsid w:val="003B5822"/>
    <w:rsid w:val="003D1801"/>
    <w:rsid w:val="003E731B"/>
    <w:rsid w:val="00404CD0"/>
    <w:rsid w:val="00425C2C"/>
    <w:rsid w:val="0043556E"/>
    <w:rsid w:val="00480512"/>
    <w:rsid w:val="004822C4"/>
    <w:rsid w:val="00495ECB"/>
    <w:rsid w:val="00496926"/>
    <w:rsid w:val="004A37C5"/>
    <w:rsid w:val="004A3F59"/>
    <w:rsid w:val="004B4C3C"/>
    <w:rsid w:val="004C2B85"/>
    <w:rsid w:val="004E10A8"/>
    <w:rsid w:val="004F3803"/>
    <w:rsid w:val="005033DB"/>
    <w:rsid w:val="00512136"/>
    <w:rsid w:val="00524665"/>
    <w:rsid w:val="00532899"/>
    <w:rsid w:val="0054450B"/>
    <w:rsid w:val="005663CA"/>
    <w:rsid w:val="005773BC"/>
    <w:rsid w:val="005971D4"/>
    <w:rsid w:val="005A67C1"/>
    <w:rsid w:val="005B7E5C"/>
    <w:rsid w:val="005D51A0"/>
    <w:rsid w:val="005E56D1"/>
    <w:rsid w:val="00634718"/>
    <w:rsid w:val="00654EF6"/>
    <w:rsid w:val="00656855"/>
    <w:rsid w:val="006607AD"/>
    <w:rsid w:val="00664914"/>
    <w:rsid w:val="00665492"/>
    <w:rsid w:val="0067218F"/>
    <w:rsid w:val="00676C4E"/>
    <w:rsid w:val="006953ED"/>
    <w:rsid w:val="006A7430"/>
    <w:rsid w:val="006C1A25"/>
    <w:rsid w:val="006E1BA1"/>
    <w:rsid w:val="006E6A35"/>
    <w:rsid w:val="006F664B"/>
    <w:rsid w:val="0071702A"/>
    <w:rsid w:val="00752B4F"/>
    <w:rsid w:val="0075772C"/>
    <w:rsid w:val="00791DBF"/>
    <w:rsid w:val="007A6522"/>
    <w:rsid w:val="007B4F36"/>
    <w:rsid w:val="007C6A50"/>
    <w:rsid w:val="007C6FF5"/>
    <w:rsid w:val="007D5358"/>
    <w:rsid w:val="007E1023"/>
    <w:rsid w:val="007E3797"/>
    <w:rsid w:val="007E6480"/>
    <w:rsid w:val="007F52FD"/>
    <w:rsid w:val="00816932"/>
    <w:rsid w:val="00843318"/>
    <w:rsid w:val="00867B4A"/>
    <w:rsid w:val="0088460B"/>
    <w:rsid w:val="00884CCF"/>
    <w:rsid w:val="008928D7"/>
    <w:rsid w:val="008A24DA"/>
    <w:rsid w:val="008B2D63"/>
    <w:rsid w:val="008C7BEE"/>
    <w:rsid w:val="008E0F2F"/>
    <w:rsid w:val="008E29F9"/>
    <w:rsid w:val="008F10FD"/>
    <w:rsid w:val="008F7421"/>
    <w:rsid w:val="009135B9"/>
    <w:rsid w:val="00914D71"/>
    <w:rsid w:val="00953727"/>
    <w:rsid w:val="00965540"/>
    <w:rsid w:val="009717B4"/>
    <w:rsid w:val="009B1CB7"/>
    <w:rsid w:val="009C43A9"/>
    <w:rsid w:val="009C500A"/>
    <w:rsid w:val="009D6909"/>
    <w:rsid w:val="009D6A3E"/>
    <w:rsid w:val="009E76F9"/>
    <w:rsid w:val="00A1267B"/>
    <w:rsid w:val="00A14B67"/>
    <w:rsid w:val="00A223AE"/>
    <w:rsid w:val="00A3767B"/>
    <w:rsid w:val="00A40A74"/>
    <w:rsid w:val="00A419B9"/>
    <w:rsid w:val="00A6130F"/>
    <w:rsid w:val="00A96265"/>
    <w:rsid w:val="00AB1FB5"/>
    <w:rsid w:val="00AC7435"/>
    <w:rsid w:val="00AF6402"/>
    <w:rsid w:val="00B07D4E"/>
    <w:rsid w:val="00B12C0D"/>
    <w:rsid w:val="00B2061C"/>
    <w:rsid w:val="00B23C43"/>
    <w:rsid w:val="00B2791B"/>
    <w:rsid w:val="00B408F5"/>
    <w:rsid w:val="00B44C81"/>
    <w:rsid w:val="00B478F5"/>
    <w:rsid w:val="00B47DDF"/>
    <w:rsid w:val="00B52745"/>
    <w:rsid w:val="00B54946"/>
    <w:rsid w:val="00B55EEC"/>
    <w:rsid w:val="00B71FD8"/>
    <w:rsid w:val="00B749E9"/>
    <w:rsid w:val="00B8144B"/>
    <w:rsid w:val="00BA41F4"/>
    <w:rsid w:val="00BC44D7"/>
    <w:rsid w:val="00BC5AF9"/>
    <w:rsid w:val="00BC73C7"/>
    <w:rsid w:val="00BE25AA"/>
    <w:rsid w:val="00C125DF"/>
    <w:rsid w:val="00C27867"/>
    <w:rsid w:val="00C73158"/>
    <w:rsid w:val="00C733A3"/>
    <w:rsid w:val="00C9347C"/>
    <w:rsid w:val="00C93ACB"/>
    <w:rsid w:val="00C940E8"/>
    <w:rsid w:val="00CB3C6C"/>
    <w:rsid w:val="00CD1911"/>
    <w:rsid w:val="00CD5B83"/>
    <w:rsid w:val="00CE0AD0"/>
    <w:rsid w:val="00CE71BC"/>
    <w:rsid w:val="00CF5E44"/>
    <w:rsid w:val="00D06200"/>
    <w:rsid w:val="00D20D30"/>
    <w:rsid w:val="00D343A0"/>
    <w:rsid w:val="00D35A65"/>
    <w:rsid w:val="00D43412"/>
    <w:rsid w:val="00D474C2"/>
    <w:rsid w:val="00D51868"/>
    <w:rsid w:val="00D542C8"/>
    <w:rsid w:val="00D666E7"/>
    <w:rsid w:val="00DC3294"/>
    <w:rsid w:val="00DC4D67"/>
    <w:rsid w:val="00DD0888"/>
    <w:rsid w:val="00E05DB8"/>
    <w:rsid w:val="00E16F35"/>
    <w:rsid w:val="00E354F4"/>
    <w:rsid w:val="00E37139"/>
    <w:rsid w:val="00E55508"/>
    <w:rsid w:val="00E75BB4"/>
    <w:rsid w:val="00E820DA"/>
    <w:rsid w:val="00EA5A8A"/>
    <w:rsid w:val="00EA7A97"/>
    <w:rsid w:val="00ED1594"/>
    <w:rsid w:val="00ED2B2A"/>
    <w:rsid w:val="00EF1FBE"/>
    <w:rsid w:val="00F16736"/>
    <w:rsid w:val="00F27BEA"/>
    <w:rsid w:val="00F37B33"/>
    <w:rsid w:val="00F463D3"/>
    <w:rsid w:val="00F557AB"/>
    <w:rsid w:val="00F83326"/>
    <w:rsid w:val="00FC6150"/>
    <w:rsid w:val="00FD34AE"/>
    <w:rsid w:val="00FD4C4E"/>
    <w:rsid w:val="00FD5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8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A2AC-FADA-4125-8096-B2AD51BD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Chetverikova</cp:lastModifiedBy>
  <cp:revision>23</cp:revision>
  <cp:lastPrinted>2022-06-15T07:23:00Z</cp:lastPrinted>
  <dcterms:created xsi:type="dcterms:W3CDTF">2023-06-05T12:16:00Z</dcterms:created>
  <dcterms:modified xsi:type="dcterms:W3CDTF">2026-01-16T11:18:00Z</dcterms:modified>
</cp:coreProperties>
</file>